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317" w:rsidRDefault="00796AA4">
      <w:pPr>
        <w:spacing w:after="1267" w:line="259" w:lineRule="auto"/>
        <w:ind w:left="2302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</w:p>
    <w:p w:rsidR="00E97317" w:rsidRDefault="00796AA4">
      <w:pPr>
        <w:spacing w:after="2208" w:line="259" w:lineRule="auto"/>
        <w:ind w:left="2302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</w:p>
    <w:p w:rsidR="00E97317" w:rsidRDefault="00796AA4">
      <w:pPr>
        <w:spacing w:after="1705" w:line="259" w:lineRule="auto"/>
        <w:ind w:left="0" w:right="334" w:firstLine="0"/>
        <w:jc w:val="center"/>
      </w:pPr>
      <w:r>
        <w:rPr>
          <w:sz w:val="32"/>
        </w:rPr>
        <w:t xml:space="preserve"> </w:t>
      </w:r>
    </w:p>
    <w:p w:rsidR="00E97317" w:rsidRDefault="00796AA4">
      <w:pPr>
        <w:spacing w:after="0" w:line="259" w:lineRule="auto"/>
        <w:ind w:left="0" w:right="414" w:firstLine="0"/>
        <w:jc w:val="center"/>
      </w:pPr>
      <w:r>
        <w:rPr>
          <w:b/>
          <w:sz w:val="36"/>
        </w:rPr>
        <w:t xml:space="preserve">Краткая инструкция по доступу в Личный кабинет </w:t>
      </w:r>
    </w:p>
    <w:p w:rsidR="00E97317" w:rsidRDefault="00796AA4">
      <w:pPr>
        <w:spacing w:after="43" w:line="238" w:lineRule="auto"/>
        <w:ind w:left="653" w:hanging="324"/>
        <w:jc w:val="left"/>
      </w:pPr>
      <w:r>
        <w:rPr>
          <w:b/>
          <w:sz w:val="36"/>
        </w:rPr>
        <w:t xml:space="preserve">Государственной интегрированной информационной системы управления общественными финансами </w:t>
      </w:r>
    </w:p>
    <w:p w:rsidR="00E97317" w:rsidRDefault="00796AA4">
      <w:pPr>
        <w:spacing w:after="636" w:line="238" w:lineRule="auto"/>
        <w:ind w:left="-15" w:firstLine="0"/>
        <w:jc w:val="left"/>
      </w:pPr>
      <w:r>
        <w:rPr>
          <w:b/>
          <w:sz w:val="36"/>
        </w:rPr>
        <w:t>«Электронный бюджет» (ГИИС «Электронный бюджет»)</w:t>
      </w:r>
      <w:r>
        <w:rPr>
          <w:sz w:val="32"/>
        </w:rPr>
        <w:t xml:space="preserve"> </w:t>
      </w:r>
    </w:p>
    <w:p w:rsidR="00E97317" w:rsidRDefault="00796AA4">
      <w:pPr>
        <w:spacing w:after="165" w:line="259" w:lineRule="auto"/>
        <w:ind w:left="0" w:right="344" w:firstLine="0"/>
        <w:jc w:val="center"/>
      </w:pPr>
      <w:r>
        <w:t xml:space="preserve"> </w:t>
      </w:r>
    </w:p>
    <w:p w:rsidR="00E97317" w:rsidRDefault="00796AA4">
      <w:pPr>
        <w:spacing w:after="160" w:line="259" w:lineRule="auto"/>
        <w:ind w:left="0" w:right="344" w:firstLine="0"/>
        <w:jc w:val="center"/>
      </w:pPr>
      <w:r>
        <w:t xml:space="preserve"> </w:t>
      </w:r>
    </w:p>
    <w:p w:rsidR="00E97317" w:rsidRDefault="00796AA4">
      <w:pPr>
        <w:spacing w:after="139" w:line="259" w:lineRule="auto"/>
        <w:ind w:left="2302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</w:p>
    <w:p w:rsidR="00E97317" w:rsidRDefault="00796AA4">
      <w:pPr>
        <w:spacing w:after="141" w:line="259" w:lineRule="auto"/>
        <w:ind w:left="2302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</w:p>
    <w:p w:rsidR="00E97317" w:rsidRDefault="00796AA4">
      <w:pPr>
        <w:spacing w:after="139" w:line="259" w:lineRule="auto"/>
        <w:ind w:left="2302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</w:p>
    <w:p w:rsidR="00E97317" w:rsidRDefault="00796AA4">
      <w:pPr>
        <w:spacing w:after="18" w:line="259" w:lineRule="auto"/>
        <w:ind w:left="442" w:firstLine="0"/>
        <w:jc w:val="left"/>
      </w:pPr>
      <w:r>
        <w:t xml:space="preserve"> </w:t>
      </w:r>
    </w:p>
    <w:p w:rsidR="00E97317" w:rsidRDefault="00796AA4">
      <w:pPr>
        <w:spacing w:after="2719" w:line="259" w:lineRule="auto"/>
        <w:ind w:left="442" w:firstLine="0"/>
        <w:jc w:val="left"/>
      </w:pPr>
      <w:r>
        <w:t xml:space="preserve"> </w:t>
      </w:r>
    </w:p>
    <w:p w:rsidR="00E97317" w:rsidRDefault="00796AA4">
      <w:pPr>
        <w:spacing w:after="0" w:line="259" w:lineRule="auto"/>
        <w:ind w:left="152" w:firstLine="0"/>
        <w:jc w:val="center"/>
      </w:pPr>
      <w:r>
        <w:t xml:space="preserve">Москва, 2022 </w:t>
      </w:r>
    </w:p>
    <w:p w:rsidR="00E97317" w:rsidRDefault="00796AA4">
      <w:pPr>
        <w:pStyle w:val="1"/>
        <w:numPr>
          <w:ilvl w:val="0"/>
          <w:numId w:val="0"/>
        </w:numPr>
        <w:spacing w:after="0" w:line="259" w:lineRule="auto"/>
        <w:ind w:left="429"/>
        <w:jc w:val="left"/>
      </w:pPr>
      <w:r>
        <w:lastRenderedPageBreak/>
        <w:t xml:space="preserve">Оглавление </w:t>
      </w:r>
    </w:p>
    <w:p w:rsidR="00E97317" w:rsidRDefault="00796AA4">
      <w:pPr>
        <w:numPr>
          <w:ilvl w:val="0"/>
          <w:numId w:val="1"/>
        </w:numPr>
        <w:spacing w:after="85" w:line="259" w:lineRule="auto"/>
        <w:ind w:right="-4" w:hanging="533"/>
        <w:jc w:val="right"/>
      </w:pPr>
      <w:r>
        <w:t>Список терминов и сокращений ............................................................ 3</w:t>
      </w:r>
      <w:r>
        <w:rPr>
          <w:rFonts w:ascii="Calibri" w:eastAsia="Calibri" w:hAnsi="Calibri" w:cs="Calibri"/>
          <w:sz w:val="22"/>
        </w:rPr>
        <w:t xml:space="preserve"> </w:t>
      </w:r>
    </w:p>
    <w:p w:rsidR="00E97317" w:rsidRDefault="00796AA4">
      <w:pPr>
        <w:numPr>
          <w:ilvl w:val="0"/>
          <w:numId w:val="1"/>
        </w:numPr>
        <w:spacing w:after="99" w:line="259" w:lineRule="auto"/>
        <w:ind w:right="-4" w:hanging="533"/>
        <w:jc w:val="right"/>
      </w:pPr>
      <w:r>
        <w:t>Общие сведения ....................................................................................... 4</w:t>
      </w:r>
      <w:r>
        <w:rPr>
          <w:rFonts w:ascii="Calibri" w:eastAsia="Calibri" w:hAnsi="Calibri" w:cs="Calibri"/>
          <w:vertAlign w:val="subscript"/>
        </w:rPr>
        <w:t xml:space="preserve"> </w:t>
      </w:r>
    </w:p>
    <w:p w:rsidR="00E97317" w:rsidRDefault="00796AA4">
      <w:pPr>
        <w:numPr>
          <w:ilvl w:val="0"/>
          <w:numId w:val="1"/>
        </w:numPr>
        <w:spacing w:after="73" w:line="259" w:lineRule="auto"/>
        <w:ind w:right="-4" w:hanging="533"/>
        <w:jc w:val="right"/>
      </w:pPr>
      <w:r>
        <w:t xml:space="preserve">Настройка доступа и назначение полномочий пользователя </w:t>
      </w:r>
      <w:r>
        <w:t>............. 5</w:t>
      </w:r>
      <w:r>
        <w:rPr>
          <w:rFonts w:ascii="Calibri" w:eastAsia="Calibri" w:hAnsi="Calibri" w:cs="Calibri"/>
          <w:sz w:val="22"/>
        </w:rPr>
        <w:t xml:space="preserve"> </w:t>
      </w:r>
    </w:p>
    <w:p w:rsidR="00E97317" w:rsidRDefault="00796AA4">
      <w:pPr>
        <w:spacing w:after="0" w:line="235" w:lineRule="auto"/>
        <w:ind w:left="444" w:right="6409" w:firstLine="0"/>
        <w:jc w:val="left"/>
      </w:pPr>
      <w:r>
        <w:t xml:space="preserve">  </w:t>
      </w:r>
      <w:r>
        <w:tab/>
        <w:t xml:space="preserve"> </w:t>
      </w:r>
      <w:r>
        <w:br w:type="page"/>
      </w:r>
    </w:p>
    <w:p w:rsidR="00E97317" w:rsidRDefault="00796AA4">
      <w:pPr>
        <w:pStyle w:val="1"/>
        <w:spacing w:after="486"/>
        <w:ind w:left="1148" w:hanging="708"/>
      </w:pPr>
      <w:r>
        <w:lastRenderedPageBreak/>
        <w:t xml:space="preserve">СПИСОК ТЕРМИНОВ И СОКРАЩЕНИЙ </w:t>
      </w:r>
    </w:p>
    <w:p w:rsidR="00E97317" w:rsidRDefault="00796AA4">
      <w:pPr>
        <w:spacing w:after="135"/>
        <w:ind w:left="1018"/>
      </w:pPr>
      <w:r>
        <w:t xml:space="preserve">В инструкции используются следующие термины и сокращения: </w:t>
      </w:r>
    </w:p>
    <w:p w:rsidR="00E97317" w:rsidRDefault="00796AA4">
      <w:pPr>
        <w:spacing w:after="130"/>
        <w:ind w:left="429" w:firstLine="566"/>
      </w:pPr>
      <w:r>
        <w:t>АРМ – автоматизированное рабочее место пользователя Государственной интегрированной информационной системы управления общественными финансами «Э</w:t>
      </w:r>
      <w:r>
        <w:t xml:space="preserve">лектронный бюджет»; </w:t>
      </w:r>
    </w:p>
    <w:p w:rsidR="00E97317" w:rsidRDefault="00796AA4">
      <w:pPr>
        <w:ind w:left="429" w:firstLine="566"/>
      </w:pPr>
      <w:r>
        <w:t xml:space="preserve">ГИИС «Электронный бюджет» – Государственная интегрированная информационная система управления общественными финансами </w:t>
      </w:r>
    </w:p>
    <w:p w:rsidR="00E97317" w:rsidRDefault="00796AA4">
      <w:pPr>
        <w:ind w:left="439"/>
      </w:pPr>
      <w:r>
        <w:t xml:space="preserve">«Электронный бюджет»; </w:t>
      </w:r>
    </w:p>
    <w:p w:rsidR="00E97317" w:rsidRDefault="00796AA4">
      <w:pPr>
        <w:spacing w:after="123"/>
        <w:ind w:left="1020"/>
      </w:pPr>
      <w:r>
        <w:t xml:space="preserve">ПОИБ - Подсистема обеспечения информационной безопасности; </w:t>
      </w:r>
    </w:p>
    <w:p w:rsidR="00E97317" w:rsidRDefault="00796AA4">
      <w:pPr>
        <w:ind w:left="429" w:firstLine="566"/>
      </w:pPr>
      <w:r>
        <w:t>Пользователь – зарегистрированный</w:t>
      </w:r>
      <w:r>
        <w:t xml:space="preserve"> или готовящийся к регистрации в Государственной интегрированной информационной системе управления общественными финансами «Электронный бюджет» сотрудник организации; </w:t>
      </w:r>
    </w:p>
    <w:p w:rsidR="00E97317" w:rsidRDefault="00796AA4">
      <w:pPr>
        <w:ind w:left="429" w:firstLine="566"/>
      </w:pPr>
      <w:r>
        <w:t>СОБИ - Система обеспечения безопасности информации Федерального казначейства (которая вк</w:t>
      </w:r>
      <w:r>
        <w:t xml:space="preserve">лючает ПОИБ). </w:t>
      </w:r>
    </w:p>
    <w:p w:rsidR="00E97317" w:rsidRDefault="00796AA4">
      <w:pPr>
        <w:spacing w:after="0" w:line="259" w:lineRule="auto"/>
        <w:ind w:left="444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:rsidR="00E97317" w:rsidRDefault="00796AA4">
      <w:pPr>
        <w:pStyle w:val="1"/>
        <w:ind w:left="1148" w:right="4" w:hanging="708"/>
      </w:pPr>
      <w:r>
        <w:lastRenderedPageBreak/>
        <w:t xml:space="preserve">ОБЩИЕ СВЕДЕНИЯ </w:t>
      </w:r>
    </w:p>
    <w:p w:rsidR="00E97317" w:rsidRDefault="00796AA4" w:rsidP="00796AA4">
      <w:pPr>
        <w:spacing w:after="69"/>
        <w:ind w:left="429" w:firstLine="566"/>
      </w:pPr>
      <w:r>
        <w:t>Данный документ распространяется на пользователей, осуществляющих или планирующих осуществлять работу в подсистемах ГИИС «Электронный бюджет» (далее – Подсистемы)</w:t>
      </w:r>
      <w:r>
        <w:t xml:space="preserve">, оператором которых является Федеральное казначейство (перечень Подсистем определен в Приказом Минфина России от 30.12.2019 N 259н). </w:t>
      </w:r>
    </w:p>
    <w:p w:rsidR="00E97317" w:rsidRDefault="00796AA4">
      <w:pPr>
        <w:spacing w:after="0" w:line="259" w:lineRule="auto"/>
        <w:ind w:left="1010" w:firstLine="0"/>
        <w:jc w:val="left"/>
      </w:pPr>
      <w:r>
        <w:rPr>
          <w:rFonts w:ascii="Calibri" w:eastAsia="Calibri" w:hAnsi="Calibri" w:cs="Calibri"/>
        </w:rPr>
        <w:t xml:space="preserve"> </w:t>
      </w:r>
      <w:r>
        <w:br w:type="page"/>
      </w:r>
      <w:bookmarkStart w:id="0" w:name="_GoBack"/>
      <w:bookmarkEnd w:id="0"/>
    </w:p>
    <w:p w:rsidR="00E97317" w:rsidRDefault="00796AA4">
      <w:pPr>
        <w:pStyle w:val="1"/>
        <w:spacing w:after="399" w:line="259" w:lineRule="auto"/>
        <w:ind w:left="2696" w:hanging="1172"/>
        <w:jc w:val="left"/>
      </w:pPr>
      <w:r>
        <w:lastRenderedPageBreak/>
        <w:t xml:space="preserve">НАСТРОЙКА ДОСТУПА И НАЗНАЧЕНИЕ ПОЛНОМОЧИЙ ПОЛЬЗОВАТЕЛЯ </w:t>
      </w:r>
    </w:p>
    <w:p w:rsidR="00E97317" w:rsidRDefault="00796AA4">
      <w:pPr>
        <w:spacing w:after="139"/>
        <w:ind w:left="429" w:firstLine="566"/>
      </w:pPr>
      <w:r>
        <w:t xml:space="preserve">Ниже по пунктам представлены шаги для начала работы в ГИИС «Электронный бюджет». </w:t>
      </w:r>
    </w:p>
    <w:p w:rsidR="00E97317" w:rsidRDefault="00796AA4">
      <w:pPr>
        <w:tabs>
          <w:tab w:val="center" w:pos="2048"/>
          <w:tab w:val="center" w:pos="4702"/>
          <w:tab w:val="center" w:pos="6999"/>
          <w:tab w:val="right" w:pos="9804"/>
        </w:tabs>
        <w:spacing w:after="26" w:line="259" w:lineRule="auto"/>
        <w:ind w:left="0" w:right="-4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Пользователю </w:t>
      </w:r>
      <w:r>
        <w:tab/>
        <w:t xml:space="preserve">необходимо </w:t>
      </w:r>
      <w:r>
        <w:tab/>
        <w:t xml:space="preserve">обеспечить </w:t>
      </w:r>
      <w:r>
        <w:tab/>
        <w:t xml:space="preserve">настройку </w:t>
      </w:r>
    </w:p>
    <w:p w:rsidR="00E97317" w:rsidRDefault="00796AA4">
      <w:pPr>
        <w:ind w:left="1380"/>
      </w:pPr>
      <w:r>
        <w:t>Автоматизированного рабочего места (АРМ) для работы в ПОИБ С</w:t>
      </w:r>
      <w:r>
        <w:t>ОБИ</w:t>
      </w:r>
      <w:r>
        <w:rPr>
          <w:vertAlign w:val="superscript"/>
        </w:rPr>
        <w:footnoteReference w:id="1"/>
      </w:r>
      <w:r>
        <w:t xml:space="preserve">.  </w:t>
      </w:r>
    </w:p>
    <w:p w:rsidR="00E97317" w:rsidRDefault="00796AA4">
      <w:pPr>
        <w:ind w:left="1380"/>
      </w:pPr>
      <w:r>
        <w:t xml:space="preserve">Для этого на Официальном сайте Федерального казначейства размещена вся необходимая информация в разделе: </w:t>
      </w:r>
    </w:p>
    <w:p w:rsidR="00E97317" w:rsidRDefault="00796AA4">
      <w:pPr>
        <w:spacing w:after="61" w:line="267" w:lineRule="auto"/>
        <w:ind w:left="1365"/>
        <w:jc w:val="left"/>
      </w:pPr>
      <w:hyperlink r:id="rId7">
        <w:r>
          <w:rPr>
            <w:color w:val="0000FF"/>
            <w:u w:val="single" w:color="0000FF"/>
          </w:rPr>
          <w:t>https://roskazna.gov.</w:t>
        </w:r>
        <w:r>
          <w:rPr>
            <w:color w:val="0000FF"/>
            <w:u w:val="single" w:color="0000FF"/>
          </w:rPr>
          <w:t>ru/gis/sistema</w:t>
        </w:r>
      </w:hyperlink>
      <w:hyperlink r:id="rId8">
        <w:r>
          <w:rPr>
            <w:color w:val="0000FF"/>
            <w:u w:val="single" w:color="0000FF"/>
          </w:rPr>
          <w:t>-</w:t>
        </w:r>
      </w:hyperlink>
      <w:hyperlink r:id="rId9">
        <w:r>
          <w:rPr>
            <w:color w:val="0000FF"/>
            <w:u w:val="single" w:color="0000FF"/>
          </w:rPr>
          <w:t>obespecheniya</w:t>
        </w:r>
      </w:hyperlink>
      <w:hyperlink r:id="rId10">
        <w:r>
          <w:rPr>
            <w:color w:val="0000FF"/>
            <w:u w:val="single" w:color="0000FF"/>
          </w:rPr>
          <w:t>-</w:t>
        </w:r>
      </w:hyperlink>
      <w:hyperlink r:id="rId11">
        <w:r>
          <w:rPr>
            <w:color w:val="0000FF"/>
            <w:u w:val="single" w:color="0000FF"/>
          </w:rPr>
          <w:t>bezopasnosti</w:t>
        </w:r>
      </w:hyperlink>
      <w:hyperlink r:id="rId12"/>
      <w:hyperlink r:id="rId13">
        <w:r>
          <w:rPr>
            <w:color w:val="0000FF"/>
            <w:u w:val="single" w:color="0000FF"/>
          </w:rPr>
          <w:t>informatsii</w:t>
        </w:r>
      </w:hyperlink>
      <w:hyperlink r:id="rId14">
        <w:r>
          <w:rPr>
            <w:color w:val="0000FF"/>
            <w:u w:val="single" w:color="0000FF"/>
          </w:rPr>
          <w:t>-</w:t>
        </w:r>
      </w:hyperlink>
      <w:hyperlink r:id="rId15">
        <w:r>
          <w:rPr>
            <w:color w:val="0000FF"/>
            <w:u w:val="single" w:color="0000FF"/>
          </w:rPr>
          <w:t>fe</w:t>
        </w:r>
        <w:r>
          <w:rPr>
            <w:color w:val="0000FF"/>
            <w:u w:val="single" w:color="0000FF"/>
          </w:rPr>
          <w:t>deralnogo</w:t>
        </w:r>
      </w:hyperlink>
      <w:hyperlink r:id="rId16">
        <w:r>
          <w:rPr>
            <w:color w:val="0000FF"/>
            <w:u w:val="single" w:color="0000FF"/>
          </w:rPr>
          <w:t>-</w:t>
        </w:r>
      </w:hyperlink>
      <w:hyperlink r:id="rId17">
        <w:r>
          <w:rPr>
            <w:color w:val="0000FF"/>
            <w:u w:val="single" w:color="0000FF"/>
          </w:rPr>
          <w:t>kazn</w:t>
        </w:r>
        <w:r>
          <w:rPr>
            <w:color w:val="0000FF"/>
            <w:u w:val="single" w:color="0000FF"/>
          </w:rPr>
          <w:t>acheystva/</w:t>
        </w:r>
      </w:hyperlink>
      <w:hyperlink r:id="rId18">
        <w:r>
          <w:t xml:space="preserve"> </w:t>
        </w:r>
      </w:hyperlink>
      <w:r>
        <w:t xml:space="preserve">  Прямая ссылка на Руководство пользователя по настройке АРМ: </w:t>
      </w:r>
      <w:hyperlink r:id="rId19">
        <w:r>
          <w:rPr>
            <w:color w:val="0000FF"/>
            <w:u w:val="single" w:color="0000FF"/>
          </w:rPr>
          <w:t xml:space="preserve">https://roskazna.gov.ru/upload/iblock/bae/40308570.31.02_00.IZ.101_01.0 </w:t>
        </w:r>
      </w:hyperlink>
      <w:hyperlink r:id="rId20">
        <w:r>
          <w:rPr>
            <w:color w:val="0000FF"/>
            <w:u w:val="single" w:color="0000FF"/>
          </w:rPr>
          <w:t>0</w:t>
        </w:r>
      </w:hyperlink>
      <w:hyperlink r:id="rId21">
        <w:r>
          <w:rPr>
            <w:color w:val="0000FF"/>
            <w:u w:val="single" w:color="0000FF"/>
          </w:rPr>
          <w:t>-</w:t>
        </w:r>
      </w:hyperlink>
      <w:hyperlink r:id="rId22">
        <w:r>
          <w:rPr>
            <w:color w:val="0000FF"/>
            <w:u w:val="single" w:color="0000FF"/>
          </w:rPr>
          <w:t>9_Rukovodstvo</w:t>
        </w:r>
      </w:hyperlink>
      <w:hyperlink r:id="rId23">
        <w:r>
          <w:rPr>
            <w:color w:val="0000FF"/>
            <w:u w:val="single" w:color="0000FF"/>
          </w:rPr>
          <w:t>-</w:t>
        </w:r>
      </w:hyperlink>
      <w:hyperlink r:id="rId24">
        <w:r>
          <w:rPr>
            <w:color w:val="0000FF"/>
            <w:u w:val="single" w:color="0000FF"/>
          </w:rPr>
          <w:t>polzovatelya</w:t>
        </w:r>
      </w:hyperlink>
      <w:hyperlink r:id="rId25">
        <w:r>
          <w:rPr>
            <w:color w:val="0000FF"/>
            <w:u w:val="single" w:color="0000FF"/>
          </w:rPr>
          <w:t>-</w:t>
        </w:r>
      </w:hyperlink>
      <w:hyperlink r:id="rId26">
        <w:r>
          <w:rPr>
            <w:color w:val="0000FF"/>
            <w:u w:val="single" w:color="0000FF"/>
          </w:rPr>
          <w:t>po</w:t>
        </w:r>
      </w:hyperlink>
      <w:hyperlink r:id="rId27">
        <w:r>
          <w:rPr>
            <w:color w:val="0000FF"/>
            <w:u w:val="single" w:color="0000FF"/>
          </w:rPr>
          <w:t>-</w:t>
        </w:r>
      </w:hyperlink>
      <w:hyperlink r:id="rId28">
        <w:r>
          <w:rPr>
            <w:color w:val="0000FF"/>
            <w:u w:val="single" w:color="0000FF"/>
          </w:rPr>
          <w:t>podgotovke</w:t>
        </w:r>
      </w:hyperlink>
      <w:hyperlink r:id="rId29">
        <w:r>
          <w:rPr>
            <w:color w:val="0000FF"/>
            <w:u w:val="single" w:color="0000FF"/>
          </w:rPr>
          <w:t>-</w:t>
        </w:r>
      </w:hyperlink>
      <w:hyperlink r:id="rId30">
        <w:r>
          <w:rPr>
            <w:color w:val="0000FF"/>
            <w:u w:val="single" w:color="0000FF"/>
          </w:rPr>
          <w:t>ARM.DOCX</w:t>
        </w:r>
      </w:hyperlink>
      <w:hyperlink r:id="rId31">
        <w:r>
          <w:t xml:space="preserve"> </w:t>
        </w:r>
      </w:hyperlink>
      <w:r>
        <w:t xml:space="preserve">  </w:t>
      </w:r>
    </w:p>
    <w:p w:rsidR="00E97317" w:rsidRDefault="00796AA4">
      <w:pPr>
        <w:ind w:left="1380"/>
      </w:pPr>
      <w:r>
        <w:t>Так же для наглядности разработана видео-инструкция по настройке АРМ:</w:t>
      </w:r>
      <w:hyperlink r:id="rId32">
        <w:r>
          <w:t xml:space="preserve"> </w:t>
        </w:r>
      </w:hyperlink>
      <w:hyperlink r:id="rId33">
        <w:r>
          <w:rPr>
            <w:color w:val="0000FF"/>
            <w:u w:val="single" w:color="0000FF"/>
          </w:rPr>
          <w:t>https://peo.roskazna.ru/course/view.php?id=295</w:t>
        </w:r>
      </w:hyperlink>
      <w:hyperlink r:id="rId34">
        <w:r>
          <w:t xml:space="preserve"> </w:t>
        </w:r>
      </w:hyperlink>
    </w:p>
    <w:p w:rsidR="00E97317" w:rsidRDefault="00796AA4">
      <w:pPr>
        <w:ind w:left="1370" w:hanging="360"/>
      </w:pP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После настройки АРМ и входа в ПОИБ СОБИ пользователь производит выбор </w:t>
      </w:r>
      <w:r>
        <w:t>необходимых полномочий (ролей), так же возможность назначения полномочий есть у Руководителя организации и назначенного им сотрудника с ролью Регистратор. Порядок назначения ролей определен в соответствующих руководствах, которые размещены на Официальном с</w:t>
      </w:r>
      <w:r>
        <w:t xml:space="preserve">айте </w:t>
      </w:r>
    </w:p>
    <w:p w:rsidR="00E97317" w:rsidRDefault="00796AA4">
      <w:pPr>
        <w:ind w:left="1380" w:right="4460"/>
      </w:pPr>
      <w:r>
        <w:t xml:space="preserve">Федерального казначейства: </w:t>
      </w:r>
      <w:r>
        <w:rPr>
          <w:b/>
        </w:rPr>
        <w:t>Для пользователя:</w:t>
      </w:r>
      <w:r>
        <w:t xml:space="preserve"> </w:t>
      </w:r>
    </w:p>
    <w:p w:rsidR="00E97317" w:rsidRDefault="00796AA4">
      <w:pPr>
        <w:spacing w:after="67" w:line="267" w:lineRule="auto"/>
        <w:ind w:left="1365"/>
        <w:jc w:val="left"/>
      </w:pPr>
      <w:hyperlink r:id="rId35">
        <w:r>
          <w:rPr>
            <w:color w:val="0000FF"/>
            <w:u w:val="single" w:color="0000FF"/>
          </w:rPr>
          <w:t xml:space="preserve">https://roskazna.gov.ru/upload/iblock/ee4/40308570.31.02_00.IZ.102_01.0 </w:t>
        </w:r>
      </w:hyperlink>
      <w:hyperlink r:id="rId36">
        <w:r>
          <w:rPr>
            <w:color w:val="0000FF"/>
            <w:u w:val="single" w:color="0000FF"/>
          </w:rPr>
          <w:t>1</w:t>
        </w:r>
      </w:hyperlink>
      <w:hyperlink r:id="rId37">
        <w:r>
          <w:rPr>
            <w:color w:val="0000FF"/>
            <w:u w:val="single" w:color="0000FF"/>
          </w:rPr>
          <w:t>-</w:t>
        </w:r>
      </w:hyperlink>
      <w:hyperlink r:id="rId38">
        <w:r>
          <w:rPr>
            <w:color w:val="0000FF"/>
            <w:u w:val="single" w:color="0000FF"/>
          </w:rPr>
          <w:t>9_Rukovodstvo</w:t>
        </w:r>
      </w:hyperlink>
      <w:hyperlink r:id="rId39">
        <w:r>
          <w:rPr>
            <w:color w:val="0000FF"/>
            <w:u w:val="single" w:color="0000FF"/>
          </w:rPr>
          <w:t>-</w:t>
        </w:r>
      </w:hyperlink>
      <w:hyperlink r:id="rId40">
        <w:r>
          <w:rPr>
            <w:color w:val="0000FF"/>
            <w:u w:val="single" w:color="0000FF"/>
          </w:rPr>
          <w:t>polzo</w:t>
        </w:r>
        <w:r>
          <w:rPr>
            <w:color w:val="0000FF"/>
            <w:u w:val="single" w:color="0000FF"/>
          </w:rPr>
          <w:t>vatelya</w:t>
        </w:r>
      </w:hyperlink>
      <w:hyperlink r:id="rId41">
        <w:r>
          <w:rPr>
            <w:color w:val="0000FF"/>
            <w:u w:val="single" w:color="0000FF"/>
          </w:rPr>
          <w:t>-</w:t>
        </w:r>
      </w:hyperlink>
      <w:hyperlink r:id="rId42">
        <w:r>
          <w:rPr>
            <w:color w:val="0000FF"/>
            <w:u w:val="single" w:color="0000FF"/>
          </w:rPr>
          <w:t>Sotrudnika.DOCX</w:t>
        </w:r>
      </w:hyperlink>
      <w:hyperlink r:id="rId43">
        <w:r>
          <w:t>;</w:t>
        </w:r>
      </w:hyperlink>
      <w:r>
        <w:t xml:space="preserve">  </w:t>
      </w:r>
    </w:p>
    <w:p w:rsidR="00E97317" w:rsidRDefault="00796AA4">
      <w:pPr>
        <w:spacing w:after="13" w:line="259" w:lineRule="auto"/>
        <w:ind w:left="1370" w:firstLine="0"/>
        <w:jc w:val="left"/>
      </w:pPr>
      <w:r>
        <w:rPr>
          <w:b/>
        </w:rPr>
        <w:t>Для Регистратора организации:</w:t>
      </w:r>
      <w:r>
        <w:t xml:space="preserve"> </w:t>
      </w:r>
    </w:p>
    <w:p w:rsidR="00E97317" w:rsidRDefault="00796AA4">
      <w:pPr>
        <w:spacing w:after="10" w:line="267" w:lineRule="auto"/>
        <w:ind w:left="1365" w:right="140"/>
        <w:jc w:val="left"/>
      </w:pPr>
      <w:hyperlink r:id="rId44">
        <w:r>
          <w:rPr>
            <w:color w:val="0000FF"/>
            <w:u w:val="single" w:color="0000FF"/>
          </w:rPr>
          <w:t xml:space="preserve">https://roskazna.gov.ru/upload/iblock/18a/40308570.31.02_00.IZ.104_01. </w:t>
        </w:r>
      </w:hyperlink>
      <w:hyperlink r:id="rId45">
        <w:r>
          <w:rPr>
            <w:color w:val="0000FF"/>
            <w:u w:val="single" w:color="0000FF"/>
          </w:rPr>
          <w:t>01</w:t>
        </w:r>
      </w:hyperlink>
      <w:hyperlink r:id="rId46">
        <w:r>
          <w:rPr>
            <w:color w:val="0000FF"/>
            <w:u w:val="single" w:color="0000FF"/>
          </w:rPr>
          <w:t>-</w:t>
        </w:r>
      </w:hyperlink>
      <w:hyperlink r:id="rId47">
        <w:r>
          <w:rPr>
            <w:color w:val="0000FF"/>
            <w:u w:val="single" w:color="0000FF"/>
          </w:rPr>
          <w:t>9_Rukovodstvo</w:t>
        </w:r>
      </w:hyperlink>
      <w:hyperlink r:id="rId48">
        <w:r>
          <w:rPr>
            <w:color w:val="0000FF"/>
            <w:u w:val="single" w:color="0000FF"/>
          </w:rPr>
          <w:t>-</w:t>
        </w:r>
      </w:hyperlink>
      <w:hyperlink r:id="rId49">
        <w:r>
          <w:rPr>
            <w:color w:val="0000FF"/>
            <w:u w:val="single" w:color="0000FF"/>
          </w:rPr>
          <w:t>polzovatelya</w:t>
        </w:r>
      </w:hyperlink>
      <w:hyperlink r:id="rId50">
        <w:r>
          <w:rPr>
            <w:color w:val="0000FF"/>
            <w:u w:val="single" w:color="0000FF"/>
          </w:rPr>
          <w:t>-</w:t>
        </w:r>
      </w:hyperlink>
      <w:hyperlink r:id="rId51">
        <w:r>
          <w:rPr>
            <w:color w:val="0000FF"/>
            <w:u w:val="single" w:color="0000FF"/>
          </w:rPr>
          <w:t>Registratora.DOCX</w:t>
        </w:r>
      </w:hyperlink>
      <w:hyperlink r:id="rId52">
        <w:r>
          <w:t>;</w:t>
        </w:r>
      </w:hyperlink>
      <w:r>
        <w:t xml:space="preserve">  </w:t>
      </w:r>
      <w:r>
        <w:rPr>
          <w:b/>
        </w:rPr>
        <w:t xml:space="preserve">Для Главного регистратора организации: </w:t>
      </w:r>
    </w:p>
    <w:p w:rsidR="00E97317" w:rsidRDefault="00796AA4">
      <w:pPr>
        <w:spacing w:after="10" w:line="267" w:lineRule="auto"/>
        <w:ind w:left="1365"/>
        <w:jc w:val="left"/>
      </w:pPr>
      <w:hyperlink r:id="rId53">
        <w:r>
          <w:rPr>
            <w:color w:val="0000FF"/>
            <w:u w:val="single" w:color="0000FF"/>
          </w:rPr>
          <w:t>https://roskazna.gov.ru/upload/iblock/076/40308570.31.02_00.IZ.103_01.</w:t>
        </w:r>
      </w:hyperlink>
    </w:p>
    <w:p w:rsidR="00E97317" w:rsidRPr="00796AA4" w:rsidRDefault="00796AA4">
      <w:pPr>
        <w:spacing w:after="10" w:line="267" w:lineRule="auto"/>
        <w:ind w:left="1365"/>
        <w:jc w:val="left"/>
        <w:rPr>
          <w:lang w:val="en-US"/>
        </w:rPr>
      </w:pPr>
      <w:hyperlink r:id="rId54">
        <w:r w:rsidRPr="00796AA4">
          <w:rPr>
            <w:color w:val="0000FF"/>
            <w:u w:val="single" w:color="0000FF"/>
            <w:lang w:val="en-US"/>
          </w:rPr>
          <w:t>01</w:t>
        </w:r>
      </w:hyperlink>
      <w:hyperlink r:id="rId55">
        <w:r w:rsidRPr="00796AA4">
          <w:rPr>
            <w:color w:val="0000FF"/>
            <w:u w:val="single" w:color="0000FF"/>
            <w:lang w:val="en-US"/>
          </w:rPr>
          <w:t>-</w:t>
        </w:r>
      </w:hyperlink>
      <w:hyperlink r:id="rId56">
        <w:r w:rsidRPr="00796AA4">
          <w:rPr>
            <w:color w:val="0000FF"/>
            <w:u w:val="single" w:color="0000FF"/>
            <w:lang w:val="en-US"/>
          </w:rPr>
          <w:t>9_Rukovodstvo</w:t>
        </w:r>
      </w:hyperlink>
      <w:hyperlink r:id="rId57">
        <w:r w:rsidRPr="00796AA4">
          <w:rPr>
            <w:color w:val="0000FF"/>
            <w:u w:val="single" w:color="0000FF"/>
            <w:lang w:val="en-US"/>
          </w:rPr>
          <w:t>-</w:t>
        </w:r>
      </w:hyperlink>
      <w:hyperlink r:id="rId58">
        <w:r w:rsidRPr="00796AA4">
          <w:rPr>
            <w:color w:val="0000FF"/>
            <w:u w:val="single" w:color="0000FF"/>
            <w:lang w:val="en-US"/>
          </w:rPr>
          <w:t>polzovatelya</w:t>
        </w:r>
      </w:hyperlink>
      <w:hyperlink r:id="rId59">
        <w:r w:rsidRPr="00796AA4">
          <w:rPr>
            <w:color w:val="0000FF"/>
            <w:u w:val="single" w:color="0000FF"/>
            <w:lang w:val="en-US"/>
          </w:rPr>
          <w:t>-</w:t>
        </w:r>
      </w:hyperlink>
      <w:hyperlink r:id="rId60">
        <w:r w:rsidRPr="00796AA4">
          <w:rPr>
            <w:color w:val="0000FF"/>
            <w:u w:val="single" w:color="0000FF"/>
            <w:lang w:val="en-US"/>
          </w:rPr>
          <w:t>Glavnogo</w:t>
        </w:r>
      </w:hyperlink>
      <w:hyperlink r:id="rId61">
        <w:r w:rsidRPr="00796AA4">
          <w:rPr>
            <w:color w:val="0000FF"/>
            <w:u w:val="single" w:color="0000FF"/>
            <w:lang w:val="en-US"/>
          </w:rPr>
          <w:t>-</w:t>
        </w:r>
      </w:hyperlink>
      <w:hyperlink r:id="rId62">
        <w:r w:rsidRPr="00796AA4">
          <w:rPr>
            <w:color w:val="0000FF"/>
            <w:u w:val="single" w:color="0000FF"/>
            <w:lang w:val="en-US"/>
          </w:rPr>
          <w:t>registratora</w:t>
        </w:r>
      </w:hyperlink>
      <w:hyperlink r:id="rId63"/>
      <w:hyperlink r:id="rId64">
        <w:r w:rsidRPr="00796AA4">
          <w:rPr>
            <w:color w:val="0000FF"/>
            <w:u w:val="single" w:color="0000FF"/>
            <w:lang w:val="en-US"/>
          </w:rPr>
          <w:t>organizatsii.DOCX</w:t>
        </w:r>
      </w:hyperlink>
      <w:hyperlink r:id="rId65">
        <w:r w:rsidRPr="00796AA4">
          <w:rPr>
            <w:lang w:val="en-US"/>
          </w:rPr>
          <w:t>.</w:t>
        </w:r>
      </w:hyperlink>
      <w:r w:rsidRPr="00796AA4">
        <w:rPr>
          <w:lang w:val="en-US"/>
        </w:rPr>
        <w:t xml:space="preserve">   </w:t>
      </w:r>
    </w:p>
    <w:p w:rsidR="00E97317" w:rsidRDefault="00796AA4">
      <w:pPr>
        <w:numPr>
          <w:ilvl w:val="0"/>
          <w:numId w:val="2"/>
        </w:numPr>
        <w:ind w:hanging="360"/>
      </w:pPr>
      <w:r>
        <w:t xml:space="preserve">Наименования ролей и соответствующих полномочий, которые могут быть доступны пользователю при работе в ГИИС «Электронный бюджет», размещены в разделе «Полномочия пользователей ИС ФК в ПОИБ СОБИ ФК» на Официальном сайте Федерального казначейства: </w:t>
      </w:r>
      <w:hyperlink r:id="rId66">
        <w:r>
          <w:rPr>
            <w:color w:val="0000FF"/>
            <w:u w:val="single" w:color="0000FF"/>
          </w:rPr>
          <w:t>https://roskazna.gov.ru/gis/sistema</w:t>
        </w:r>
      </w:hyperlink>
      <w:hyperlink r:id="rId67">
        <w:r>
          <w:rPr>
            <w:color w:val="0000FF"/>
            <w:u w:val="single" w:color="0000FF"/>
          </w:rPr>
          <w:t>-</w:t>
        </w:r>
      </w:hyperlink>
      <w:hyperlink r:id="rId68">
        <w:r>
          <w:rPr>
            <w:color w:val="0000FF"/>
            <w:u w:val="single" w:color="0000FF"/>
          </w:rPr>
          <w:t>obespecheniya</w:t>
        </w:r>
      </w:hyperlink>
      <w:hyperlink r:id="rId69">
        <w:r>
          <w:rPr>
            <w:color w:val="0000FF"/>
            <w:u w:val="single" w:color="0000FF"/>
          </w:rPr>
          <w:t>-</w:t>
        </w:r>
      </w:hyperlink>
      <w:hyperlink r:id="rId70">
        <w:r>
          <w:rPr>
            <w:color w:val="0000FF"/>
            <w:u w:val="single" w:color="0000FF"/>
          </w:rPr>
          <w:t>bezopasnosti</w:t>
        </w:r>
      </w:hyperlink>
      <w:hyperlink r:id="rId71"/>
      <w:hyperlink r:id="rId72">
        <w:r>
          <w:rPr>
            <w:color w:val="0000FF"/>
            <w:u w:val="single" w:color="0000FF"/>
          </w:rPr>
          <w:t>informatsii</w:t>
        </w:r>
      </w:hyperlink>
      <w:hyperlink r:id="rId73">
        <w:r w:rsidRPr="00796AA4">
          <w:rPr>
            <w:color w:val="0000FF"/>
            <w:u w:val="single" w:color="0000FF"/>
            <w:lang w:val="en-US"/>
          </w:rPr>
          <w:t>-</w:t>
        </w:r>
      </w:hyperlink>
      <w:hyperlink r:id="rId74">
        <w:r w:rsidRPr="00796AA4">
          <w:rPr>
            <w:color w:val="0000FF"/>
            <w:u w:val="single" w:color="0000FF"/>
            <w:lang w:val="en-US"/>
          </w:rPr>
          <w:t>federalnogo</w:t>
        </w:r>
      </w:hyperlink>
      <w:hyperlink r:id="rId75">
        <w:r w:rsidRPr="00796AA4">
          <w:rPr>
            <w:color w:val="0000FF"/>
            <w:u w:val="single" w:color="0000FF"/>
            <w:lang w:val="en-US"/>
          </w:rPr>
          <w:t>-</w:t>
        </w:r>
      </w:hyperlink>
      <w:hyperlink r:id="rId76">
        <w:r w:rsidRPr="00796AA4">
          <w:rPr>
            <w:color w:val="0000FF"/>
            <w:u w:val="single" w:color="0000FF"/>
            <w:lang w:val="en-US"/>
          </w:rPr>
          <w:t>kaznacheystva/polnomochiya</w:t>
        </w:r>
      </w:hyperlink>
      <w:hyperlink r:id="rId77">
        <w:r w:rsidRPr="00796AA4">
          <w:rPr>
            <w:color w:val="0000FF"/>
            <w:u w:val="single" w:color="0000FF"/>
            <w:lang w:val="en-US"/>
          </w:rPr>
          <w:t>-</w:t>
        </w:r>
      </w:hyperlink>
      <w:hyperlink r:id="rId78">
        <w:r w:rsidRPr="00796AA4">
          <w:rPr>
            <w:color w:val="0000FF"/>
            <w:u w:val="single" w:color="0000FF"/>
            <w:lang w:val="en-US"/>
          </w:rPr>
          <w:t>polzovateley</w:t>
        </w:r>
      </w:hyperlink>
      <w:hyperlink r:id="rId79">
        <w:r w:rsidRPr="00796AA4">
          <w:rPr>
            <w:color w:val="0000FF"/>
            <w:u w:val="single" w:color="0000FF"/>
            <w:lang w:val="en-US"/>
          </w:rPr>
          <w:t>-</w:t>
        </w:r>
      </w:hyperlink>
      <w:hyperlink r:id="rId80">
        <w:r w:rsidRPr="00796AA4">
          <w:rPr>
            <w:color w:val="0000FF"/>
            <w:u w:val="single" w:color="0000FF"/>
            <w:lang w:val="en-US"/>
          </w:rPr>
          <w:t>is</w:t>
        </w:r>
      </w:hyperlink>
      <w:hyperlink r:id="rId81">
        <w:r w:rsidRPr="00796AA4">
          <w:rPr>
            <w:color w:val="0000FF"/>
            <w:u w:val="single" w:color="0000FF"/>
            <w:lang w:val="en-US"/>
          </w:rPr>
          <w:t>-</w:t>
        </w:r>
      </w:hyperlink>
      <w:hyperlink r:id="rId82">
        <w:r w:rsidRPr="00796AA4">
          <w:rPr>
            <w:color w:val="0000FF"/>
            <w:u w:val="single" w:color="0000FF"/>
            <w:lang w:val="en-US"/>
          </w:rPr>
          <w:t>f</w:t>
        </w:r>
        <w:r w:rsidRPr="00796AA4">
          <w:rPr>
            <w:color w:val="0000FF"/>
            <w:u w:val="single" w:color="0000FF"/>
            <w:lang w:val="en-US"/>
          </w:rPr>
          <w:t>k</w:t>
        </w:r>
      </w:hyperlink>
      <w:hyperlink r:id="rId83"/>
      <w:hyperlink r:id="rId84">
        <w:r w:rsidRPr="00796AA4">
          <w:rPr>
            <w:color w:val="0000FF"/>
            <w:u w:val="single" w:color="0000FF"/>
            <w:lang w:val="en-US"/>
          </w:rPr>
          <w:t>v</w:t>
        </w:r>
      </w:hyperlink>
      <w:hyperlink r:id="rId85">
        <w:r w:rsidRPr="00796AA4">
          <w:rPr>
            <w:color w:val="0000FF"/>
            <w:u w:val="single" w:color="0000FF"/>
            <w:lang w:val="en-US"/>
          </w:rPr>
          <w:t>-</w:t>
        </w:r>
      </w:hyperlink>
      <w:hyperlink r:id="rId86">
        <w:r w:rsidRPr="00796AA4">
          <w:rPr>
            <w:color w:val="0000FF"/>
            <w:u w:val="single" w:color="0000FF"/>
            <w:lang w:val="en-US"/>
          </w:rPr>
          <w:t>poib</w:t>
        </w:r>
      </w:hyperlink>
      <w:hyperlink r:id="rId87">
        <w:r w:rsidRPr="00796AA4">
          <w:rPr>
            <w:color w:val="0000FF"/>
            <w:u w:val="single" w:color="0000FF"/>
            <w:lang w:val="en-US"/>
          </w:rPr>
          <w:t>-</w:t>
        </w:r>
      </w:hyperlink>
      <w:hyperlink r:id="rId88">
        <w:r w:rsidRPr="00796AA4">
          <w:rPr>
            <w:color w:val="0000FF"/>
            <w:u w:val="single" w:color="0000FF"/>
            <w:lang w:val="en-US"/>
          </w:rPr>
          <w:t>sobi</w:t>
        </w:r>
      </w:hyperlink>
      <w:hyperlink r:id="rId89">
        <w:r w:rsidRPr="00796AA4">
          <w:rPr>
            <w:color w:val="0000FF"/>
            <w:u w:val="single" w:color="0000FF"/>
            <w:lang w:val="en-US"/>
          </w:rPr>
          <w:t>-</w:t>
        </w:r>
      </w:hyperlink>
      <w:hyperlink r:id="rId90">
        <w:r w:rsidRPr="00796AA4">
          <w:rPr>
            <w:color w:val="0000FF"/>
            <w:u w:val="single" w:color="0000FF"/>
            <w:lang w:val="en-US"/>
          </w:rPr>
          <w:t>fk/</w:t>
        </w:r>
      </w:hyperlink>
      <w:hyperlink r:id="rId91">
        <w:r w:rsidRPr="00796AA4">
          <w:rPr>
            <w:lang w:val="en-US"/>
          </w:rPr>
          <w:t>.</w:t>
        </w:r>
      </w:hyperlink>
      <w:r w:rsidRPr="00796AA4">
        <w:rPr>
          <w:lang w:val="en-US"/>
        </w:rPr>
        <w:t xml:space="preserve"> </w:t>
      </w:r>
      <w:r>
        <w:t>Обрати</w:t>
      </w:r>
      <w:r>
        <w:t>те</w:t>
      </w:r>
      <w:r w:rsidRPr="00796AA4">
        <w:rPr>
          <w:lang w:val="en-US"/>
        </w:rPr>
        <w:t xml:space="preserve"> </w:t>
      </w:r>
      <w:r>
        <w:t>внимание</w:t>
      </w:r>
      <w:r w:rsidRPr="00796AA4">
        <w:rPr>
          <w:lang w:val="en-US"/>
        </w:rPr>
        <w:t xml:space="preserve">, </w:t>
      </w:r>
      <w:r>
        <w:t>что</w:t>
      </w:r>
      <w:r w:rsidRPr="00796AA4">
        <w:rPr>
          <w:lang w:val="en-US"/>
        </w:rPr>
        <w:t xml:space="preserve"> </w:t>
      </w:r>
      <w:r>
        <w:t>раздел</w:t>
      </w:r>
      <w:r w:rsidRPr="00796AA4">
        <w:rPr>
          <w:lang w:val="en-US"/>
        </w:rPr>
        <w:t xml:space="preserve"> </w:t>
      </w:r>
      <w:r>
        <w:t>содержит</w:t>
      </w:r>
      <w:r w:rsidRPr="00796AA4">
        <w:rPr>
          <w:lang w:val="en-US"/>
        </w:rPr>
        <w:t xml:space="preserve"> </w:t>
      </w:r>
      <w:r>
        <w:t>отдельные</w:t>
      </w:r>
      <w:r w:rsidRPr="00796AA4">
        <w:rPr>
          <w:lang w:val="en-US"/>
        </w:rPr>
        <w:t xml:space="preserve"> </w:t>
      </w:r>
      <w:r>
        <w:t>перечни</w:t>
      </w:r>
      <w:r w:rsidRPr="00796AA4">
        <w:rPr>
          <w:lang w:val="en-US"/>
        </w:rPr>
        <w:t xml:space="preserve"> </w:t>
      </w:r>
      <w:r>
        <w:t>ролей</w:t>
      </w:r>
      <w:r w:rsidRPr="00796AA4">
        <w:rPr>
          <w:lang w:val="en-US"/>
        </w:rPr>
        <w:t xml:space="preserve"> </w:t>
      </w:r>
      <w:r>
        <w:t>на</w:t>
      </w:r>
      <w:r w:rsidRPr="00796AA4">
        <w:rPr>
          <w:lang w:val="en-US"/>
        </w:rPr>
        <w:t xml:space="preserve"> </w:t>
      </w:r>
      <w:r>
        <w:t>каждую</w:t>
      </w:r>
      <w:r w:rsidRPr="00796AA4">
        <w:rPr>
          <w:lang w:val="en-US"/>
        </w:rPr>
        <w:t xml:space="preserve"> </w:t>
      </w:r>
      <w:r>
        <w:t xml:space="preserve">Подсистему.  </w:t>
      </w:r>
    </w:p>
    <w:p w:rsidR="00E97317" w:rsidRDefault="00796AA4">
      <w:pPr>
        <w:numPr>
          <w:ilvl w:val="0"/>
          <w:numId w:val="2"/>
        </w:numPr>
        <w:ind w:hanging="360"/>
      </w:pPr>
      <w:r>
        <w:t xml:space="preserve">Вход в ГИИС «Электронный бюджет». Настройка точки подключения ГИИС «Электронный бюджет». </w:t>
      </w:r>
    </w:p>
    <w:p w:rsidR="00E97317" w:rsidRDefault="00796AA4">
      <w:pPr>
        <w:ind w:left="1380"/>
      </w:pPr>
      <w:r>
        <w:t>После получения необходимых полномочий в ГИИС «Электронный бюджет» пользователю необх</w:t>
      </w:r>
      <w:r>
        <w:t xml:space="preserve">одимо перейти в ГИИС «Электронный бюджет» по ссылке: </w:t>
      </w:r>
      <w:hyperlink r:id="rId92">
        <w:r>
          <w:rPr>
            <w:color w:val="0000FF"/>
            <w:u w:val="single" w:color="0000FF"/>
          </w:rPr>
          <w:t>https://eb.cert.roskazna.ru/</w:t>
        </w:r>
      </w:hyperlink>
      <w:hyperlink r:id="rId93">
        <w:r>
          <w:t>.</w:t>
        </w:r>
      </w:hyperlink>
      <w:r>
        <w:t xml:space="preserve"> </w:t>
      </w:r>
    </w:p>
    <w:p w:rsidR="00E97317" w:rsidRDefault="00796AA4">
      <w:pPr>
        <w:ind w:left="1380"/>
      </w:pPr>
      <w:r>
        <w:t xml:space="preserve">Предварительно необходимо убедиться в том, что адрес сайта </w:t>
      </w:r>
      <w:hyperlink r:id="rId94">
        <w:proofErr w:type="gramStart"/>
        <w:r>
          <w:rPr>
            <w:color w:val="0000FF"/>
            <w:u w:val="single" w:color="0000FF"/>
          </w:rPr>
          <w:t>https</w:t>
        </w:r>
      </w:hyperlink>
      <w:hyperlink r:id="rId95">
        <w:r>
          <w:rPr>
            <w:color w:val="0000FF"/>
            <w:u w:val="single" w:color="0000FF"/>
          </w:rPr>
          <w:t>:</w:t>
        </w:r>
      </w:hyperlink>
      <w:hyperlink r:id="rId96">
        <w:r>
          <w:rPr>
            <w:color w:val="0000FF"/>
            <w:u w:val="single" w:color="0000FF"/>
          </w:rPr>
          <w:t>//eb.cert.roskazna.ru/</w:t>
        </w:r>
        <w:proofErr w:type="gramEnd"/>
      </w:hyperlink>
      <w:hyperlink r:id="rId97">
        <w:r>
          <w:t xml:space="preserve"> </w:t>
        </w:r>
      </w:hyperlink>
      <w:r>
        <w:t xml:space="preserve">добавлен в список надежных узлов браузера. </w:t>
      </w:r>
    </w:p>
    <w:p w:rsidR="00E97317" w:rsidRDefault="00796AA4">
      <w:pPr>
        <w:spacing w:after="82"/>
        <w:ind w:left="1380"/>
      </w:pPr>
      <w:r>
        <w:t xml:space="preserve">Порядок </w:t>
      </w:r>
      <w:r>
        <w:t xml:space="preserve">добавления адреса в список надежных узлов описан в Руководстве пользователя по настройке АРМ (ссылка указаны выше). Добавить адреса сайтов в список надёжных узлов </w:t>
      </w:r>
    </w:p>
    <w:p w:rsidR="00E97317" w:rsidRDefault="00796AA4">
      <w:pPr>
        <w:spacing w:after="193" w:line="259" w:lineRule="auto"/>
        <w:ind w:left="1010" w:firstLine="0"/>
        <w:jc w:val="left"/>
      </w:pPr>
      <w:r>
        <w:t xml:space="preserve"> </w:t>
      </w:r>
    </w:p>
    <w:p w:rsidR="00E97317" w:rsidRDefault="00796AA4">
      <w:pPr>
        <w:ind w:left="429" w:firstLine="566"/>
      </w:pPr>
      <w:r>
        <w:t xml:space="preserve">Если в ходе работы с ГИИС «Электронный бюджет» у пользователя возникают вопросы по работе </w:t>
      </w:r>
      <w:r>
        <w:t xml:space="preserve">в системе или ошибки, пользователю необходимо зарегистрировать соответствующее обращение в Едином контактном центре Федерального казначейства. Актуальные контактные данные для обращения указаны на Официальном сайте Федерального казначейства в разделе: </w:t>
      </w:r>
      <w:hyperlink r:id="rId98">
        <w:r>
          <w:rPr>
            <w:color w:val="0000FF"/>
            <w:u w:val="single" w:color="0000FF"/>
          </w:rPr>
          <w:t>https://roskazna.gov.ru/gis/ehlektronnyj</w:t>
        </w:r>
      </w:hyperlink>
      <w:hyperlink r:id="rId99"/>
      <w:hyperlink r:id="rId100">
        <w:r>
          <w:rPr>
            <w:color w:val="0000FF"/>
            <w:u w:val="single" w:color="0000FF"/>
          </w:rPr>
          <w:t>byudzhet/tekhnicheskaya</w:t>
        </w:r>
      </w:hyperlink>
      <w:hyperlink r:id="rId101">
        <w:r>
          <w:rPr>
            <w:color w:val="0000FF"/>
            <w:u w:val="single" w:color="0000FF"/>
          </w:rPr>
          <w:t>-</w:t>
        </w:r>
      </w:hyperlink>
      <w:hyperlink r:id="rId102">
        <w:r>
          <w:rPr>
            <w:color w:val="0000FF"/>
            <w:u w:val="single" w:color="0000FF"/>
          </w:rPr>
          <w:t>podderzhka</w:t>
        </w:r>
      </w:hyperlink>
      <w:hyperlink r:id="rId103">
        <w:r>
          <w:rPr>
            <w:color w:val="0000FF"/>
            <w:u w:val="single" w:color="0000FF"/>
          </w:rPr>
          <w:t>-</w:t>
        </w:r>
      </w:hyperlink>
      <w:hyperlink r:id="rId104">
        <w:r>
          <w:rPr>
            <w:color w:val="0000FF"/>
            <w:u w:val="single" w:color="0000FF"/>
          </w:rPr>
          <w:t>gis</w:t>
        </w:r>
      </w:hyperlink>
      <w:hyperlink r:id="rId105">
        <w:r>
          <w:rPr>
            <w:color w:val="0000FF"/>
            <w:u w:val="single" w:color="0000FF"/>
          </w:rPr>
          <w:t>-</w:t>
        </w:r>
      </w:hyperlink>
      <w:hyperlink r:id="rId106">
        <w:r>
          <w:rPr>
            <w:color w:val="0000FF"/>
            <w:u w:val="single" w:color="0000FF"/>
          </w:rPr>
          <w:t>elektronnogo</w:t>
        </w:r>
      </w:hyperlink>
      <w:hyperlink r:id="rId107">
        <w:r>
          <w:rPr>
            <w:color w:val="0000FF"/>
            <w:u w:val="single" w:color="0000FF"/>
          </w:rPr>
          <w:t>-</w:t>
        </w:r>
      </w:hyperlink>
      <w:hyperlink r:id="rId108">
        <w:r>
          <w:rPr>
            <w:color w:val="0000FF"/>
            <w:u w:val="single" w:color="0000FF"/>
          </w:rPr>
          <w:t>byudzheta/</w:t>
        </w:r>
      </w:hyperlink>
      <w:hyperlink r:id="rId109">
        <w:r>
          <w:t xml:space="preserve"> </w:t>
        </w:r>
      </w:hyperlink>
      <w:r>
        <w:t xml:space="preserve">  </w:t>
      </w:r>
    </w:p>
    <w:sectPr w:rsidR="00E97317">
      <w:footnotePr>
        <w:numRestart w:val="eachPage"/>
      </w:footnotePr>
      <w:pgSz w:w="11906" w:h="16838"/>
      <w:pgMar w:top="1190" w:right="845" w:bottom="746" w:left="125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96AA4">
      <w:pPr>
        <w:spacing w:after="0" w:line="240" w:lineRule="auto"/>
      </w:pPr>
      <w:r>
        <w:separator/>
      </w:r>
    </w:p>
  </w:endnote>
  <w:endnote w:type="continuationSeparator" w:id="0">
    <w:p w:rsidR="00000000" w:rsidRDefault="00796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7317" w:rsidRDefault="00796AA4">
      <w:pPr>
        <w:spacing w:after="0" w:line="259" w:lineRule="auto"/>
        <w:ind w:left="444" w:right="4" w:firstLine="566"/>
      </w:pPr>
      <w:r>
        <w:separator/>
      </w:r>
    </w:p>
  </w:footnote>
  <w:footnote w:type="continuationSeparator" w:id="0">
    <w:p w:rsidR="00E97317" w:rsidRDefault="00796AA4">
      <w:pPr>
        <w:spacing w:after="0" w:line="259" w:lineRule="auto"/>
        <w:ind w:left="444" w:right="4" w:firstLine="566"/>
      </w:pPr>
      <w:r>
        <w:continuationSeparator/>
      </w:r>
    </w:p>
  </w:footnote>
  <w:footnote w:id="1">
    <w:p w:rsidR="00E97317" w:rsidRDefault="00796AA4">
      <w:pPr>
        <w:pStyle w:val="footnotedescription"/>
      </w:pPr>
      <w:r>
        <w:rPr>
          <w:rStyle w:val="footnotemark"/>
        </w:rPr>
        <w:footnoteRef/>
      </w:r>
      <w:r>
        <w:t xml:space="preserve"> Федеральное казначейство обращает внимание пользователей внешних организаций и учреждений (Клиентов) на то, что работы по настройке </w:t>
      </w:r>
      <w:r>
        <w:t>АРМ (ПК) пользователей находятся в зоне ответственности соответствующих служб поддержки организаций Клиентов. Для корректной работы ГИИС «Электронный бюджет» на АРМ пользователя должна быть обеспечена корректная настройка в полном соответствии с приведенны</w:t>
      </w:r>
      <w:r>
        <w:t xml:space="preserve">ми в настоящем документе инструкциями. Служба поддержки Федерального казначейства не рассматривает обращения пользователей касающиеся настройки АРМ. 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AA3134"/>
    <w:multiLevelType w:val="hybridMultilevel"/>
    <w:tmpl w:val="91FAB9FE"/>
    <w:lvl w:ilvl="0" w:tplc="C3089170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E1A2BE76">
      <w:start w:val="1"/>
      <w:numFmt w:val="lowerLetter"/>
      <w:lvlText w:val="%2"/>
      <w:lvlJc w:val="left"/>
      <w:pPr>
        <w:ind w:left="27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6396C7B2">
      <w:start w:val="1"/>
      <w:numFmt w:val="lowerRoman"/>
      <w:lvlText w:val="%3"/>
      <w:lvlJc w:val="left"/>
      <w:pPr>
        <w:ind w:left="34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8D94E71A">
      <w:start w:val="1"/>
      <w:numFmt w:val="decimal"/>
      <w:lvlText w:val="%4"/>
      <w:lvlJc w:val="left"/>
      <w:pPr>
        <w:ind w:left="41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59E29F56">
      <w:start w:val="1"/>
      <w:numFmt w:val="lowerLetter"/>
      <w:lvlText w:val="%5"/>
      <w:lvlJc w:val="left"/>
      <w:pPr>
        <w:ind w:left="49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124C6EB4">
      <w:start w:val="1"/>
      <w:numFmt w:val="lowerRoman"/>
      <w:lvlText w:val="%6"/>
      <w:lvlJc w:val="left"/>
      <w:pPr>
        <w:ind w:left="56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64F222E4">
      <w:start w:val="1"/>
      <w:numFmt w:val="decimal"/>
      <w:lvlText w:val="%7"/>
      <w:lvlJc w:val="left"/>
      <w:pPr>
        <w:ind w:left="63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E4B44D22">
      <w:start w:val="1"/>
      <w:numFmt w:val="lowerLetter"/>
      <w:lvlText w:val="%8"/>
      <w:lvlJc w:val="left"/>
      <w:pPr>
        <w:ind w:left="70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A24CED80">
      <w:start w:val="1"/>
      <w:numFmt w:val="lowerRoman"/>
      <w:lvlText w:val="%9"/>
      <w:lvlJc w:val="left"/>
      <w:pPr>
        <w:ind w:left="77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ADC4167"/>
    <w:multiLevelType w:val="hybridMultilevel"/>
    <w:tmpl w:val="AAD422C8"/>
    <w:lvl w:ilvl="0" w:tplc="CF404EFC">
      <w:start w:val="3"/>
      <w:numFmt w:val="decimal"/>
      <w:lvlText w:val="%1."/>
      <w:lvlJc w:val="left"/>
      <w:pPr>
        <w:ind w:left="1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4705EC2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25E2C88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AE0662C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500D330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A765EBE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71E0E20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B3E47B4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7237F8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0890425"/>
    <w:multiLevelType w:val="hybridMultilevel"/>
    <w:tmpl w:val="778A7D10"/>
    <w:lvl w:ilvl="0" w:tplc="2B1E9AEE">
      <w:start w:val="1"/>
      <w:numFmt w:val="decimal"/>
      <w:lvlText w:val="%1."/>
      <w:lvlJc w:val="left"/>
      <w:pPr>
        <w:ind w:left="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DF8D6B0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2EA3AC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51E0B72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0E6F228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E8EA3AC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7FAE9CE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CB68E20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2F6F490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317"/>
    <w:rsid w:val="00796AA4"/>
    <w:rsid w:val="00E9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349F5B-D7AF-429B-BDDE-50B3DADFE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7" w:line="301" w:lineRule="auto"/>
      <w:ind w:left="162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3"/>
      </w:numPr>
      <w:spacing w:after="431" w:line="270" w:lineRule="auto"/>
      <w:ind w:left="45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paragraph" w:customStyle="1" w:styleId="footnotedescription">
    <w:name w:val="footnote description"/>
    <w:next w:val="a"/>
    <w:link w:val="footnotedescriptionChar"/>
    <w:hidden/>
    <w:pPr>
      <w:spacing w:after="0"/>
      <w:ind w:left="444" w:right="4" w:firstLine="566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oskazna.gov.ru/upload/iblock/bae/40308570.31.02_00.IZ.101_01.00-9_Rukovodstvo-polzovatelya-po-podgotovke-ARM.DOCX" TargetMode="External"/><Relationship Id="rId21" Type="http://schemas.openxmlformats.org/officeDocument/2006/relationships/hyperlink" Target="https://roskazna.gov.ru/upload/iblock/bae/40308570.31.02_00.IZ.101_01.00-9_Rukovodstvo-polzovatelya-po-podgotovke-ARM.DOCX" TargetMode="External"/><Relationship Id="rId42" Type="http://schemas.openxmlformats.org/officeDocument/2006/relationships/hyperlink" Target="https://roskazna.gov.ru/upload/iblock/ee4/40308570.31.02_00.IZ.102_01.01-9_Rukovodstvo-polzovatelya-Sotrudnika.DOCX" TargetMode="External"/><Relationship Id="rId47" Type="http://schemas.openxmlformats.org/officeDocument/2006/relationships/hyperlink" Target="https://roskazna.gov.ru/upload/iblock/18a/40308570.31.02_00.IZ.104_01.01-9_Rukovodstvo-polzovatelya-Registratora.DOCX" TargetMode="External"/><Relationship Id="rId63" Type="http://schemas.openxmlformats.org/officeDocument/2006/relationships/hyperlink" Target="https://roskazna.gov.ru/upload/iblock/076/40308570.31.02_00.IZ.103_01.01-9_Rukovodstvo-polzovatelya-Glavnogo-registratora-organizatsii.DOCX" TargetMode="External"/><Relationship Id="rId68" Type="http://schemas.openxmlformats.org/officeDocument/2006/relationships/hyperlink" Target="https://roskazna.gov.ru/gis/sistema-obespecheniya-bezopasnosti-informatsii-federalnogo-kaznacheystva/polnomochiya-polzovateley-is-fk-v-poib-sobi-fk/" TargetMode="External"/><Relationship Id="rId84" Type="http://schemas.openxmlformats.org/officeDocument/2006/relationships/hyperlink" Target="https://roskazna.gov.ru/gis/sistema-obespecheniya-bezopasnosti-informatsii-federalnogo-kaznacheystva/polnomochiya-polzovateley-is-fk-v-poib-sobi-fk/" TargetMode="External"/><Relationship Id="rId89" Type="http://schemas.openxmlformats.org/officeDocument/2006/relationships/hyperlink" Target="https://roskazna.gov.ru/gis/sistema-obespecheniya-bezopasnosti-informatsii-federalnogo-kaznacheystva/polnomochiya-polzovateley-is-fk-v-poib-sobi-fk/" TargetMode="External"/><Relationship Id="rId16" Type="http://schemas.openxmlformats.org/officeDocument/2006/relationships/hyperlink" Target="https://roskazna.gov.ru/gis/sistema-obespecheniya-bezopasnosti-informatsii-federalnogo-kaznacheystva/" TargetMode="External"/><Relationship Id="rId107" Type="http://schemas.openxmlformats.org/officeDocument/2006/relationships/hyperlink" Target="https://roskazna.gov.ru/gis/ehlektronnyj-byudzhet/tekhnicheskaya-podderzhka-gis-elektronnogo-byudzheta/" TargetMode="External"/><Relationship Id="rId11" Type="http://schemas.openxmlformats.org/officeDocument/2006/relationships/hyperlink" Target="https://roskazna.gov.ru/gis/sistema-obespecheniya-bezopasnosti-informatsii-federalnogo-kaznacheystva/" TargetMode="External"/><Relationship Id="rId32" Type="http://schemas.openxmlformats.org/officeDocument/2006/relationships/hyperlink" Target="https://peo.roskazna.ru/course/view.php?id=295" TargetMode="External"/><Relationship Id="rId37" Type="http://schemas.openxmlformats.org/officeDocument/2006/relationships/hyperlink" Target="https://roskazna.gov.ru/upload/iblock/ee4/40308570.31.02_00.IZ.102_01.01-9_Rukovodstvo-polzovatelya-Sotrudnika.DOCX" TargetMode="External"/><Relationship Id="rId53" Type="http://schemas.openxmlformats.org/officeDocument/2006/relationships/hyperlink" Target="https://roskazna.gov.ru/upload/iblock/076/40308570.31.02_00.IZ.103_01.01-9_Rukovodstvo-polzovatelya-Glavnogo-registratora-organizatsii.DOCX" TargetMode="External"/><Relationship Id="rId58" Type="http://schemas.openxmlformats.org/officeDocument/2006/relationships/hyperlink" Target="https://roskazna.gov.ru/upload/iblock/076/40308570.31.02_00.IZ.103_01.01-9_Rukovodstvo-polzovatelya-Glavnogo-registratora-organizatsii.DOCX" TargetMode="External"/><Relationship Id="rId74" Type="http://schemas.openxmlformats.org/officeDocument/2006/relationships/hyperlink" Target="https://roskazna.gov.ru/gis/sistema-obespecheniya-bezopasnosti-informatsii-federalnogo-kaznacheystva/polnomochiya-polzovateley-is-fk-v-poib-sobi-fk/" TargetMode="External"/><Relationship Id="rId79" Type="http://schemas.openxmlformats.org/officeDocument/2006/relationships/hyperlink" Target="https://roskazna.gov.ru/gis/sistema-obespecheniya-bezopasnosti-informatsii-federalnogo-kaznacheystva/polnomochiya-polzovateley-is-fk-v-poib-sobi-fk/" TargetMode="External"/><Relationship Id="rId102" Type="http://schemas.openxmlformats.org/officeDocument/2006/relationships/hyperlink" Target="https://roskazna.gov.ru/gis/ehlektronnyj-byudzhet/tekhnicheskaya-podderzhka-gis-elektronnogo-byudzheta/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roskazna.gov.ru/gis/sistema-obespecheniya-bezopasnosti-informatsii-federalnogo-kaznacheystva/polnomochiya-polzovateley-is-fk-v-poib-sobi-fk/" TargetMode="External"/><Relationship Id="rId95" Type="http://schemas.openxmlformats.org/officeDocument/2006/relationships/hyperlink" Target="https://eb.cert.roskazna.ru/" TargetMode="External"/><Relationship Id="rId22" Type="http://schemas.openxmlformats.org/officeDocument/2006/relationships/hyperlink" Target="https://roskazna.gov.ru/upload/iblock/bae/40308570.31.02_00.IZ.101_01.00-9_Rukovodstvo-polzovatelya-po-podgotovke-ARM.DOCX" TargetMode="External"/><Relationship Id="rId27" Type="http://schemas.openxmlformats.org/officeDocument/2006/relationships/hyperlink" Target="https://roskazna.gov.ru/upload/iblock/bae/40308570.31.02_00.IZ.101_01.00-9_Rukovodstvo-polzovatelya-po-podgotovke-ARM.DOCX" TargetMode="External"/><Relationship Id="rId43" Type="http://schemas.openxmlformats.org/officeDocument/2006/relationships/hyperlink" Target="https://roskazna.gov.ru/upload/iblock/ee4/40308570.31.02_00.IZ.102_01.01-9_Rukovodstvo-polzovatelya-Sotrudnika.DOCX" TargetMode="External"/><Relationship Id="rId48" Type="http://schemas.openxmlformats.org/officeDocument/2006/relationships/hyperlink" Target="https://roskazna.gov.ru/upload/iblock/18a/40308570.31.02_00.IZ.104_01.01-9_Rukovodstvo-polzovatelya-Registratora.DOCX" TargetMode="External"/><Relationship Id="rId64" Type="http://schemas.openxmlformats.org/officeDocument/2006/relationships/hyperlink" Target="https://roskazna.gov.ru/upload/iblock/076/40308570.31.02_00.IZ.103_01.01-9_Rukovodstvo-polzovatelya-Glavnogo-registratora-organizatsii.DOCX" TargetMode="External"/><Relationship Id="rId69" Type="http://schemas.openxmlformats.org/officeDocument/2006/relationships/hyperlink" Target="https://roskazna.gov.ru/gis/sistema-obespecheniya-bezopasnosti-informatsii-federalnogo-kaznacheystva/polnomochiya-polzovateley-is-fk-v-poib-sobi-fk/" TargetMode="External"/><Relationship Id="rId80" Type="http://schemas.openxmlformats.org/officeDocument/2006/relationships/hyperlink" Target="https://roskazna.gov.ru/gis/sistema-obespecheniya-bezopasnosti-informatsii-federalnogo-kaznacheystva/polnomochiya-polzovateley-is-fk-v-poib-sobi-fk/" TargetMode="External"/><Relationship Id="rId85" Type="http://schemas.openxmlformats.org/officeDocument/2006/relationships/hyperlink" Target="https://roskazna.gov.ru/gis/sistema-obespecheniya-bezopasnosti-informatsii-federalnogo-kaznacheystva/polnomochiya-polzovateley-is-fk-v-poib-sobi-fk/" TargetMode="External"/><Relationship Id="rId12" Type="http://schemas.openxmlformats.org/officeDocument/2006/relationships/hyperlink" Target="https://roskazna.gov.ru/gis/sistema-obespecheniya-bezopasnosti-informatsii-federalnogo-kaznacheystva/" TargetMode="External"/><Relationship Id="rId17" Type="http://schemas.openxmlformats.org/officeDocument/2006/relationships/hyperlink" Target="https://roskazna.gov.ru/gis/sistema-obespecheniya-bezopasnosti-informatsii-federalnogo-kaznacheystva/" TargetMode="External"/><Relationship Id="rId33" Type="http://schemas.openxmlformats.org/officeDocument/2006/relationships/hyperlink" Target="https://peo.roskazna.ru/course/view.php?id=295" TargetMode="External"/><Relationship Id="rId38" Type="http://schemas.openxmlformats.org/officeDocument/2006/relationships/hyperlink" Target="https://roskazna.gov.ru/upload/iblock/ee4/40308570.31.02_00.IZ.102_01.01-9_Rukovodstvo-polzovatelya-Sotrudnika.DOCX" TargetMode="External"/><Relationship Id="rId59" Type="http://schemas.openxmlformats.org/officeDocument/2006/relationships/hyperlink" Target="https://roskazna.gov.ru/upload/iblock/076/40308570.31.02_00.IZ.103_01.01-9_Rukovodstvo-polzovatelya-Glavnogo-registratora-organizatsii.DOCX" TargetMode="External"/><Relationship Id="rId103" Type="http://schemas.openxmlformats.org/officeDocument/2006/relationships/hyperlink" Target="https://roskazna.gov.ru/gis/ehlektronnyj-byudzhet/tekhnicheskaya-podderzhka-gis-elektronnogo-byudzheta/" TargetMode="External"/><Relationship Id="rId108" Type="http://schemas.openxmlformats.org/officeDocument/2006/relationships/hyperlink" Target="https://roskazna.gov.ru/gis/ehlektronnyj-byudzhet/tekhnicheskaya-podderzhka-gis-elektronnogo-byudzheta/" TargetMode="External"/><Relationship Id="rId54" Type="http://schemas.openxmlformats.org/officeDocument/2006/relationships/hyperlink" Target="https://roskazna.gov.ru/upload/iblock/076/40308570.31.02_00.IZ.103_01.01-9_Rukovodstvo-polzovatelya-Glavnogo-registratora-organizatsii.DOCX" TargetMode="External"/><Relationship Id="rId70" Type="http://schemas.openxmlformats.org/officeDocument/2006/relationships/hyperlink" Target="https://roskazna.gov.ru/gis/sistema-obespecheniya-bezopasnosti-informatsii-federalnogo-kaznacheystva/polnomochiya-polzovateley-is-fk-v-poib-sobi-fk/" TargetMode="External"/><Relationship Id="rId75" Type="http://schemas.openxmlformats.org/officeDocument/2006/relationships/hyperlink" Target="https://roskazna.gov.ru/gis/sistema-obespecheniya-bezopasnosti-informatsii-federalnogo-kaznacheystva/polnomochiya-polzovateley-is-fk-v-poib-sobi-fk/" TargetMode="External"/><Relationship Id="rId91" Type="http://schemas.openxmlformats.org/officeDocument/2006/relationships/hyperlink" Target="https://roskazna.gov.ru/gis/sistema-obespecheniya-bezopasnosti-informatsii-federalnogo-kaznacheystva/polnomochiya-polzovateley-is-fk-v-poib-sobi-fk/" TargetMode="External"/><Relationship Id="rId96" Type="http://schemas.openxmlformats.org/officeDocument/2006/relationships/hyperlink" Target="https://eb.cert.roskazna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roskazna.gov.ru/gis/sistema-obespecheniya-bezopasnosti-informatsii-federalnogo-kaznacheystva/" TargetMode="External"/><Relationship Id="rId23" Type="http://schemas.openxmlformats.org/officeDocument/2006/relationships/hyperlink" Target="https://roskazna.gov.ru/upload/iblock/bae/40308570.31.02_00.IZ.101_01.00-9_Rukovodstvo-polzovatelya-po-podgotovke-ARM.DOCX" TargetMode="External"/><Relationship Id="rId28" Type="http://schemas.openxmlformats.org/officeDocument/2006/relationships/hyperlink" Target="https://roskazna.gov.ru/upload/iblock/bae/40308570.31.02_00.IZ.101_01.00-9_Rukovodstvo-polzovatelya-po-podgotovke-ARM.DOCX" TargetMode="External"/><Relationship Id="rId36" Type="http://schemas.openxmlformats.org/officeDocument/2006/relationships/hyperlink" Target="https://roskazna.gov.ru/upload/iblock/ee4/40308570.31.02_00.IZ.102_01.01-9_Rukovodstvo-polzovatelya-Sotrudnika.DOCX" TargetMode="External"/><Relationship Id="rId49" Type="http://schemas.openxmlformats.org/officeDocument/2006/relationships/hyperlink" Target="https://roskazna.gov.ru/upload/iblock/18a/40308570.31.02_00.IZ.104_01.01-9_Rukovodstvo-polzovatelya-Registratora.DOCX" TargetMode="External"/><Relationship Id="rId57" Type="http://schemas.openxmlformats.org/officeDocument/2006/relationships/hyperlink" Target="https://roskazna.gov.ru/upload/iblock/076/40308570.31.02_00.IZ.103_01.01-9_Rukovodstvo-polzovatelya-Glavnogo-registratora-organizatsii.DOCX" TargetMode="External"/><Relationship Id="rId106" Type="http://schemas.openxmlformats.org/officeDocument/2006/relationships/hyperlink" Target="https://roskazna.gov.ru/gis/ehlektronnyj-byudzhet/tekhnicheskaya-podderzhka-gis-elektronnogo-byudzheta/" TargetMode="External"/><Relationship Id="rId10" Type="http://schemas.openxmlformats.org/officeDocument/2006/relationships/hyperlink" Target="https://roskazna.gov.ru/gis/sistema-obespecheniya-bezopasnosti-informatsii-federalnogo-kaznacheystva/" TargetMode="External"/><Relationship Id="rId31" Type="http://schemas.openxmlformats.org/officeDocument/2006/relationships/hyperlink" Target="https://roskazna.gov.ru/upload/iblock/bae/40308570.31.02_00.IZ.101_01.00-9_Rukovodstvo-polzovatelya-po-podgotovke-ARM.DOCX" TargetMode="External"/><Relationship Id="rId44" Type="http://schemas.openxmlformats.org/officeDocument/2006/relationships/hyperlink" Target="https://roskazna.gov.ru/upload/iblock/18a/40308570.31.02_00.IZ.104_01.01-9_Rukovodstvo-polzovatelya-Registratora.DOCX" TargetMode="External"/><Relationship Id="rId52" Type="http://schemas.openxmlformats.org/officeDocument/2006/relationships/hyperlink" Target="https://roskazna.gov.ru/upload/iblock/18a/40308570.31.02_00.IZ.104_01.01-9_Rukovodstvo-polzovatelya-Registratora.DOCX" TargetMode="External"/><Relationship Id="rId60" Type="http://schemas.openxmlformats.org/officeDocument/2006/relationships/hyperlink" Target="https://roskazna.gov.ru/upload/iblock/076/40308570.31.02_00.IZ.103_01.01-9_Rukovodstvo-polzovatelya-Glavnogo-registratora-organizatsii.DOCX" TargetMode="External"/><Relationship Id="rId65" Type="http://schemas.openxmlformats.org/officeDocument/2006/relationships/hyperlink" Target="https://roskazna.gov.ru/upload/iblock/076/40308570.31.02_00.IZ.103_01.01-9_Rukovodstvo-polzovatelya-Glavnogo-registratora-organizatsii.DOCX" TargetMode="External"/><Relationship Id="rId73" Type="http://schemas.openxmlformats.org/officeDocument/2006/relationships/hyperlink" Target="https://roskazna.gov.ru/gis/sistema-obespecheniya-bezopasnosti-informatsii-federalnogo-kaznacheystva/polnomochiya-polzovateley-is-fk-v-poib-sobi-fk/" TargetMode="External"/><Relationship Id="rId78" Type="http://schemas.openxmlformats.org/officeDocument/2006/relationships/hyperlink" Target="https://roskazna.gov.ru/gis/sistema-obespecheniya-bezopasnosti-informatsii-federalnogo-kaznacheystva/polnomochiya-polzovateley-is-fk-v-poib-sobi-fk/" TargetMode="External"/><Relationship Id="rId81" Type="http://schemas.openxmlformats.org/officeDocument/2006/relationships/hyperlink" Target="https://roskazna.gov.ru/gis/sistema-obespecheniya-bezopasnosti-informatsii-federalnogo-kaznacheystva/polnomochiya-polzovateley-is-fk-v-poib-sobi-fk/" TargetMode="External"/><Relationship Id="rId86" Type="http://schemas.openxmlformats.org/officeDocument/2006/relationships/hyperlink" Target="https://roskazna.gov.ru/gis/sistema-obespecheniya-bezopasnosti-informatsii-federalnogo-kaznacheystva/polnomochiya-polzovateley-is-fk-v-poib-sobi-fk/" TargetMode="External"/><Relationship Id="rId94" Type="http://schemas.openxmlformats.org/officeDocument/2006/relationships/hyperlink" Target="https://eb.cert.roskazna.ru/" TargetMode="External"/><Relationship Id="rId99" Type="http://schemas.openxmlformats.org/officeDocument/2006/relationships/hyperlink" Target="https://roskazna.gov.ru/gis/ehlektronnyj-byudzhet/tekhnicheskaya-podderzhka-gis-elektronnogo-byudzheta/" TargetMode="External"/><Relationship Id="rId101" Type="http://schemas.openxmlformats.org/officeDocument/2006/relationships/hyperlink" Target="https://roskazna.gov.ru/gis/ehlektronnyj-byudzhet/tekhnicheskaya-podderzhka-gis-elektronnogo-byudzhet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kazna.gov.ru/gis/sistema-obespecheniya-bezopasnosti-informatsii-federalnogo-kaznacheystva/" TargetMode="External"/><Relationship Id="rId13" Type="http://schemas.openxmlformats.org/officeDocument/2006/relationships/hyperlink" Target="https://roskazna.gov.ru/gis/sistema-obespecheniya-bezopasnosti-informatsii-federalnogo-kaznacheystva/" TargetMode="External"/><Relationship Id="rId18" Type="http://schemas.openxmlformats.org/officeDocument/2006/relationships/hyperlink" Target="https://roskazna.gov.ru/gis/sistema-obespecheniya-bezopasnosti-informatsii-federalnogo-kaznacheystva/" TargetMode="External"/><Relationship Id="rId39" Type="http://schemas.openxmlformats.org/officeDocument/2006/relationships/hyperlink" Target="https://roskazna.gov.ru/upload/iblock/ee4/40308570.31.02_00.IZ.102_01.01-9_Rukovodstvo-polzovatelya-Sotrudnika.DOCX" TargetMode="External"/><Relationship Id="rId109" Type="http://schemas.openxmlformats.org/officeDocument/2006/relationships/hyperlink" Target="https://roskazna.gov.ru/gis/ehlektronnyj-byudzhet/tekhnicheskaya-podderzhka-gis-elektronnogo-byudzheta/" TargetMode="External"/><Relationship Id="rId34" Type="http://schemas.openxmlformats.org/officeDocument/2006/relationships/hyperlink" Target="https://peo.roskazna.ru/course/view.php?id=295" TargetMode="External"/><Relationship Id="rId50" Type="http://schemas.openxmlformats.org/officeDocument/2006/relationships/hyperlink" Target="https://roskazna.gov.ru/upload/iblock/18a/40308570.31.02_00.IZ.104_01.01-9_Rukovodstvo-polzovatelya-Registratora.DOCX" TargetMode="External"/><Relationship Id="rId55" Type="http://schemas.openxmlformats.org/officeDocument/2006/relationships/hyperlink" Target="https://roskazna.gov.ru/upload/iblock/076/40308570.31.02_00.IZ.103_01.01-9_Rukovodstvo-polzovatelya-Glavnogo-registratora-organizatsii.DOCX" TargetMode="External"/><Relationship Id="rId76" Type="http://schemas.openxmlformats.org/officeDocument/2006/relationships/hyperlink" Target="https://roskazna.gov.ru/gis/sistema-obespecheniya-bezopasnosti-informatsii-federalnogo-kaznacheystva/polnomochiya-polzovateley-is-fk-v-poib-sobi-fk/" TargetMode="External"/><Relationship Id="rId97" Type="http://schemas.openxmlformats.org/officeDocument/2006/relationships/hyperlink" Target="https://eb.cert.roskazna.ru/" TargetMode="External"/><Relationship Id="rId104" Type="http://schemas.openxmlformats.org/officeDocument/2006/relationships/hyperlink" Target="https://roskazna.gov.ru/gis/ehlektronnyj-byudzhet/tekhnicheskaya-podderzhka-gis-elektronnogo-byudzheta/" TargetMode="External"/><Relationship Id="rId7" Type="http://schemas.openxmlformats.org/officeDocument/2006/relationships/hyperlink" Target="https://roskazna.gov.ru/gis/sistema-obespecheniya-bezopasnosti-informatsii-federalnogo-kaznacheystva/" TargetMode="External"/><Relationship Id="rId71" Type="http://schemas.openxmlformats.org/officeDocument/2006/relationships/hyperlink" Target="https://roskazna.gov.ru/gis/sistema-obespecheniya-bezopasnosti-informatsii-federalnogo-kaznacheystva/polnomochiya-polzovateley-is-fk-v-poib-sobi-fk/" TargetMode="External"/><Relationship Id="rId92" Type="http://schemas.openxmlformats.org/officeDocument/2006/relationships/hyperlink" Target="https://eb.cert.roskazna.ru/" TargetMode="External"/><Relationship Id="rId2" Type="http://schemas.openxmlformats.org/officeDocument/2006/relationships/styles" Target="styles.xml"/><Relationship Id="rId29" Type="http://schemas.openxmlformats.org/officeDocument/2006/relationships/hyperlink" Target="https://roskazna.gov.ru/upload/iblock/bae/40308570.31.02_00.IZ.101_01.00-9_Rukovodstvo-polzovatelya-po-podgotovke-ARM.DOCX" TargetMode="External"/><Relationship Id="rId24" Type="http://schemas.openxmlformats.org/officeDocument/2006/relationships/hyperlink" Target="https://roskazna.gov.ru/upload/iblock/bae/40308570.31.02_00.IZ.101_01.00-9_Rukovodstvo-polzovatelya-po-podgotovke-ARM.DOCX" TargetMode="External"/><Relationship Id="rId40" Type="http://schemas.openxmlformats.org/officeDocument/2006/relationships/hyperlink" Target="https://roskazna.gov.ru/upload/iblock/ee4/40308570.31.02_00.IZ.102_01.01-9_Rukovodstvo-polzovatelya-Sotrudnika.DOCX" TargetMode="External"/><Relationship Id="rId45" Type="http://schemas.openxmlformats.org/officeDocument/2006/relationships/hyperlink" Target="https://roskazna.gov.ru/upload/iblock/18a/40308570.31.02_00.IZ.104_01.01-9_Rukovodstvo-polzovatelya-Registratora.DOCX" TargetMode="External"/><Relationship Id="rId66" Type="http://schemas.openxmlformats.org/officeDocument/2006/relationships/hyperlink" Target="https://roskazna.gov.ru/gis/sistema-obespecheniya-bezopasnosti-informatsii-federalnogo-kaznacheystva/polnomochiya-polzovateley-is-fk-v-poib-sobi-fk/" TargetMode="External"/><Relationship Id="rId87" Type="http://schemas.openxmlformats.org/officeDocument/2006/relationships/hyperlink" Target="https://roskazna.gov.ru/gis/sistema-obespecheniya-bezopasnosti-informatsii-federalnogo-kaznacheystva/polnomochiya-polzovateley-is-fk-v-poib-sobi-fk/" TargetMode="External"/><Relationship Id="rId110" Type="http://schemas.openxmlformats.org/officeDocument/2006/relationships/fontTable" Target="fontTable.xml"/><Relationship Id="rId61" Type="http://schemas.openxmlformats.org/officeDocument/2006/relationships/hyperlink" Target="https://roskazna.gov.ru/upload/iblock/076/40308570.31.02_00.IZ.103_01.01-9_Rukovodstvo-polzovatelya-Glavnogo-registratora-organizatsii.DOCX" TargetMode="External"/><Relationship Id="rId82" Type="http://schemas.openxmlformats.org/officeDocument/2006/relationships/hyperlink" Target="https://roskazna.gov.ru/gis/sistema-obespecheniya-bezopasnosti-informatsii-federalnogo-kaznacheystva/polnomochiya-polzovateley-is-fk-v-poib-sobi-fk/" TargetMode="External"/><Relationship Id="rId19" Type="http://schemas.openxmlformats.org/officeDocument/2006/relationships/hyperlink" Target="https://roskazna.gov.ru/upload/iblock/bae/40308570.31.02_00.IZ.101_01.00-9_Rukovodstvo-polzovatelya-po-podgotovke-ARM.DOCX" TargetMode="External"/><Relationship Id="rId14" Type="http://schemas.openxmlformats.org/officeDocument/2006/relationships/hyperlink" Target="https://roskazna.gov.ru/gis/sistema-obespecheniya-bezopasnosti-informatsii-federalnogo-kaznacheystva/" TargetMode="External"/><Relationship Id="rId30" Type="http://schemas.openxmlformats.org/officeDocument/2006/relationships/hyperlink" Target="https://roskazna.gov.ru/upload/iblock/bae/40308570.31.02_00.IZ.101_01.00-9_Rukovodstvo-polzovatelya-po-podgotovke-ARM.DOCX" TargetMode="External"/><Relationship Id="rId35" Type="http://schemas.openxmlformats.org/officeDocument/2006/relationships/hyperlink" Target="https://roskazna.gov.ru/upload/iblock/ee4/40308570.31.02_00.IZ.102_01.01-9_Rukovodstvo-polzovatelya-Sotrudnika.DOCX" TargetMode="External"/><Relationship Id="rId56" Type="http://schemas.openxmlformats.org/officeDocument/2006/relationships/hyperlink" Target="https://roskazna.gov.ru/upload/iblock/076/40308570.31.02_00.IZ.103_01.01-9_Rukovodstvo-polzovatelya-Glavnogo-registratora-organizatsii.DOCX" TargetMode="External"/><Relationship Id="rId77" Type="http://schemas.openxmlformats.org/officeDocument/2006/relationships/hyperlink" Target="https://roskazna.gov.ru/gis/sistema-obespecheniya-bezopasnosti-informatsii-federalnogo-kaznacheystva/polnomochiya-polzovateley-is-fk-v-poib-sobi-fk/" TargetMode="External"/><Relationship Id="rId100" Type="http://schemas.openxmlformats.org/officeDocument/2006/relationships/hyperlink" Target="https://roskazna.gov.ru/gis/ehlektronnyj-byudzhet/tekhnicheskaya-podderzhka-gis-elektronnogo-byudzheta/" TargetMode="External"/><Relationship Id="rId105" Type="http://schemas.openxmlformats.org/officeDocument/2006/relationships/hyperlink" Target="https://roskazna.gov.ru/gis/ehlektronnyj-byudzhet/tekhnicheskaya-podderzhka-gis-elektronnogo-byudzheta/" TargetMode="External"/><Relationship Id="rId8" Type="http://schemas.openxmlformats.org/officeDocument/2006/relationships/hyperlink" Target="https://roskazna.gov.ru/gis/sistema-obespecheniya-bezopasnosti-informatsii-federalnogo-kaznacheystva/" TargetMode="External"/><Relationship Id="rId51" Type="http://schemas.openxmlformats.org/officeDocument/2006/relationships/hyperlink" Target="https://roskazna.gov.ru/upload/iblock/18a/40308570.31.02_00.IZ.104_01.01-9_Rukovodstvo-polzovatelya-Registratora.DOCX" TargetMode="External"/><Relationship Id="rId72" Type="http://schemas.openxmlformats.org/officeDocument/2006/relationships/hyperlink" Target="https://roskazna.gov.ru/gis/sistema-obespecheniya-bezopasnosti-informatsii-federalnogo-kaznacheystva/polnomochiya-polzovateley-is-fk-v-poib-sobi-fk/" TargetMode="External"/><Relationship Id="rId93" Type="http://schemas.openxmlformats.org/officeDocument/2006/relationships/hyperlink" Target="https://eb.cert.roskazna.ru/" TargetMode="External"/><Relationship Id="rId98" Type="http://schemas.openxmlformats.org/officeDocument/2006/relationships/hyperlink" Target="https://roskazna.gov.ru/gis/ehlektronnyj-byudzhet/tekhnicheskaya-podderzhka-gis-elektronnogo-byudzheta/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roskazna.gov.ru/upload/iblock/bae/40308570.31.02_00.IZ.101_01.00-9_Rukovodstvo-polzovatelya-po-podgotovke-ARM.DOCX" TargetMode="External"/><Relationship Id="rId46" Type="http://schemas.openxmlformats.org/officeDocument/2006/relationships/hyperlink" Target="https://roskazna.gov.ru/upload/iblock/18a/40308570.31.02_00.IZ.104_01.01-9_Rukovodstvo-polzovatelya-Registratora.DOCX" TargetMode="External"/><Relationship Id="rId67" Type="http://schemas.openxmlformats.org/officeDocument/2006/relationships/hyperlink" Target="https://roskazna.gov.ru/gis/sistema-obespecheniya-bezopasnosti-informatsii-federalnogo-kaznacheystva/polnomochiya-polzovateley-is-fk-v-poib-sobi-fk/" TargetMode="External"/><Relationship Id="rId20" Type="http://schemas.openxmlformats.org/officeDocument/2006/relationships/hyperlink" Target="https://roskazna.gov.ru/upload/iblock/bae/40308570.31.02_00.IZ.101_01.00-9_Rukovodstvo-polzovatelya-po-podgotovke-ARM.DOCX" TargetMode="External"/><Relationship Id="rId41" Type="http://schemas.openxmlformats.org/officeDocument/2006/relationships/hyperlink" Target="https://roskazna.gov.ru/upload/iblock/ee4/40308570.31.02_00.IZ.102_01.01-9_Rukovodstvo-polzovatelya-Sotrudnika.DOCX" TargetMode="External"/><Relationship Id="rId62" Type="http://schemas.openxmlformats.org/officeDocument/2006/relationships/hyperlink" Target="https://roskazna.gov.ru/upload/iblock/076/40308570.31.02_00.IZ.103_01.01-9_Rukovodstvo-polzovatelya-Glavnogo-registratora-organizatsii.DOCX" TargetMode="External"/><Relationship Id="rId83" Type="http://schemas.openxmlformats.org/officeDocument/2006/relationships/hyperlink" Target="https://roskazna.gov.ru/gis/sistema-obespecheniya-bezopasnosti-informatsii-federalnogo-kaznacheystva/polnomochiya-polzovateley-is-fk-v-poib-sobi-fk/" TargetMode="External"/><Relationship Id="rId88" Type="http://schemas.openxmlformats.org/officeDocument/2006/relationships/hyperlink" Target="https://roskazna.gov.ru/gis/sistema-obespecheniya-bezopasnosti-informatsii-federalnogo-kaznacheystva/polnomochiya-polzovateley-is-fk-v-poib-sobi-fk/" TargetMode="External"/><Relationship Id="rId11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2814</Words>
  <Characters>16046</Characters>
  <Application>Microsoft Office Word</Application>
  <DocSecurity>0</DocSecurity>
  <Lines>133</Lines>
  <Paragraphs>37</Paragraphs>
  <ScaleCrop>false</ScaleCrop>
  <Company/>
  <LinksUpToDate>false</LinksUpToDate>
  <CharactersWithSpaces>18823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обновлению сертификата сервера на автоматизированном рабочем месте пользователя системы «Электронный бюджет»</dc:title>
  <dc:subject/>
  <dc:creator>rgaliev@roskazna.ru</dc:creator>
  <cp:keywords/>
  <cp:lastModifiedBy>Шароглазов Сергей Валерьевич</cp:lastModifiedBy>
  <cp:revision>2</cp:revision>
  <dcterms:created xsi:type="dcterms:W3CDTF">2026-04-23T00:33:00Z</dcterms:created>
  <dcterms:modified xsi:type="dcterms:W3CDTF">2026-04-23T00:33:00Z</dcterms:modified>
</cp:coreProperties>
</file>